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09" w:rsidRPr="00973429" w:rsidRDefault="00D30D78" w:rsidP="00086D9C">
      <w:pPr>
        <w:spacing w:after="0"/>
        <w:jc w:val="both"/>
      </w:pPr>
      <w:bookmarkStart w:id="0" w:name="_GoBack"/>
      <w:bookmarkEnd w:id="0"/>
      <w:r w:rsidRPr="00973429">
        <w:t>OSNOVNA ŠKOLA DOMAŠINEC</w:t>
      </w:r>
    </w:p>
    <w:p w:rsidR="00D30D78" w:rsidRPr="00973429" w:rsidRDefault="00D30D78" w:rsidP="00086D9C">
      <w:pPr>
        <w:spacing w:after="0"/>
        <w:jc w:val="both"/>
      </w:pPr>
      <w:r w:rsidRPr="00973429">
        <w:t>M. KOVAČA  1,    DOMAŠINEC</w:t>
      </w:r>
    </w:p>
    <w:p w:rsidR="00D30D78" w:rsidRPr="00973429" w:rsidRDefault="00D30D78" w:rsidP="00086D9C">
      <w:pPr>
        <w:spacing w:after="0"/>
        <w:jc w:val="both"/>
      </w:pPr>
      <w:r w:rsidRPr="00973429">
        <w:t>40318 DEKANOVEC</w:t>
      </w:r>
    </w:p>
    <w:p w:rsidR="00D30D78" w:rsidRPr="00973429" w:rsidRDefault="00D30D78" w:rsidP="00086D9C">
      <w:pPr>
        <w:spacing w:after="0"/>
        <w:jc w:val="both"/>
      </w:pPr>
      <w:r w:rsidRPr="00973429">
        <w:t>OIB: 64297918539</w:t>
      </w:r>
    </w:p>
    <w:p w:rsidR="008F35CF" w:rsidRPr="00973429" w:rsidRDefault="008F35CF" w:rsidP="00086D9C">
      <w:pPr>
        <w:spacing w:after="0"/>
        <w:jc w:val="both"/>
      </w:pPr>
      <w:r w:rsidRPr="00973429">
        <w:t>MB: 03108953</w:t>
      </w:r>
    </w:p>
    <w:p w:rsidR="00D30D78" w:rsidRDefault="00D30D78" w:rsidP="00086D9C">
      <w:pPr>
        <w:spacing w:after="0"/>
        <w:jc w:val="both"/>
      </w:pPr>
      <w:r w:rsidRPr="00973429">
        <w:t>RKP:  13713</w:t>
      </w:r>
    </w:p>
    <w:p w:rsidR="00BB086D" w:rsidRDefault="00086D9C" w:rsidP="00086D9C">
      <w:pPr>
        <w:spacing w:after="0"/>
        <w:jc w:val="both"/>
      </w:pPr>
      <w:r>
        <w:t>RAZINA: 31</w:t>
      </w:r>
    </w:p>
    <w:p w:rsidR="00086D9C" w:rsidRDefault="00086D9C" w:rsidP="00086D9C">
      <w:pPr>
        <w:spacing w:after="0"/>
        <w:jc w:val="both"/>
      </w:pPr>
      <w:r>
        <w:t>RAZDJEL: 0</w:t>
      </w:r>
    </w:p>
    <w:p w:rsidR="00086D9C" w:rsidRDefault="00086D9C" w:rsidP="00086D9C">
      <w:pPr>
        <w:spacing w:after="0"/>
        <w:jc w:val="both"/>
      </w:pPr>
      <w:r>
        <w:t>DJELATNOST: 8520</w:t>
      </w:r>
    </w:p>
    <w:p w:rsidR="00086D9C" w:rsidRDefault="00086D9C" w:rsidP="00086D9C">
      <w:pPr>
        <w:spacing w:after="0"/>
        <w:jc w:val="both"/>
      </w:pPr>
      <w:r>
        <w:t>ŠIFRA ŽUPANIJE: 20</w:t>
      </w:r>
    </w:p>
    <w:p w:rsidR="00086D9C" w:rsidRDefault="00086D9C" w:rsidP="00086D9C">
      <w:pPr>
        <w:spacing w:after="0"/>
        <w:jc w:val="both"/>
      </w:pPr>
      <w:r>
        <w:t>ŠIFRA OPĆINE: 075</w:t>
      </w:r>
    </w:p>
    <w:p w:rsidR="00086D9C" w:rsidRDefault="00086D9C" w:rsidP="00086D9C">
      <w:pPr>
        <w:spacing w:after="0"/>
        <w:jc w:val="both"/>
      </w:pPr>
      <w:r>
        <w:t>OZNAKA RAZDOBLJA: 2023-12</w:t>
      </w:r>
    </w:p>
    <w:p w:rsidR="00086D9C" w:rsidRPr="00973429" w:rsidRDefault="00086D9C" w:rsidP="00086D9C">
      <w:pPr>
        <w:spacing w:after="0"/>
        <w:jc w:val="both"/>
      </w:pPr>
      <w:r>
        <w:t>IBAN: HR5823400091116009502</w:t>
      </w:r>
    </w:p>
    <w:p w:rsidR="00BB086D" w:rsidRPr="00973429" w:rsidRDefault="00D30D78" w:rsidP="00973429">
      <w:pPr>
        <w:jc w:val="both"/>
      </w:pPr>
      <w:r w:rsidRPr="00973429">
        <w:tab/>
      </w:r>
      <w:r w:rsidRPr="00973429">
        <w:tab/>
      </w:r>
      <w:r w:rsidRPr="00973429">
        <w:tab/>
      </w:r>
      <w:r w:rsidRPr="00973429">
        <w:tab/>
      </w:r>
      <w:r w:rsidRPr="00973429">
        <w:tab/>
      </w:r>
      <w:r w:rsidRPr="00973429">
        <w:tab/>
      </w:r>
      <w:r w:rsidRPr="00973429">
        <w:tab/>
      </w:r>
      <w:r w:rsidRPr="00973429">
        <w:tab/>
      </w:r>
      <w:r w:rsidR="00463A4D" w:rsidRPr="00973429">
        <w:tab/>
      </w:r>
    </w:p>
    <w:p w:rsidR="00D30D78" w:rsidRDefault="00D30D78" w:rsidP="00973429">
      <w:pPr>
        <w:jc w:val="both"/>
        <w:rPr>
          <w:b/>
        </w:rPr>
      </w:pPr>
      <w:r w:rsidRPr="00973429">
        <w:rPr>
          <w:b/>
        </w:rPr>
        <w:t xml:space="preserve">BILJEŠKE UZ </w:t>
      </w:r>
      <w:r w:rsidR="009F7741">
        <w:rPr>
          <w:b/>
        </w:rPr>
        <w:t>F</w:t>
      </w:r>
      <w:r w:rsidR="008A45D0">
        <w:rPr>
          <w:b/>
        </w:rPr>
        <w:t xml:space="preserve">INANCIJSKE IZVJEŠTAJE </w:t>
      </w:r>
      <w:r w:rsidR="00086D9C">
        <w:rPr>
          <w:b/>
        </w:rPr>
        <w:t xml:space="preserve"> ZA RAZDOBLJE 01.01.2023. - </w:t>
      </w:r>
      <w:r w:rsidR="008A45D0">
        <w:rPr>
          <w:b/>
        </w:rPr>
        <w:t>31.12.202</w:t>
      </w:r>
      <w:r w:rsidR="00610DB3">
        <w:rPr>
          <w:b/>
        </w:rPr>
        <w:t>3</w:t>
      </w:r>
      <w:r w:rsidRPr="00973429">
        <w:rPr>
          <w:b/>
        </w:rPr>
        <w:t>. GODINE</w:t>
      </w:r>
    </w:p>
    <w:p w:rsidR="00BB086D" w:rsidRPr="00973429" w:rsidRDefault="00BB086D" w:rsidP="00973429">
      <w:pPr>
        <w:jc w:val="both"/>
        <w:rPr>
          <w:b/>
        </w:rPr>
      </w:pPr>
    </w:p>
    <w:p w:rsidR="00336CF8" w:rsidRPr="00973429" w:rsidRDefault="00D30D78" w:rsidP="00973429">
      <w:pPr>
        <w:jc w:val="both"/>
      </w:pPr>
      <w:r w:rsidRPr="00973429">
        <w:t>Ove bilješke podnose se uz financijske izvještaje:  Izvještaj o prihodima i rashodima</w:t>
      </w:r>
      <w:r w:rsidR="00F807C1">
        <w:t xml:space="preserve">, primicima i izdacima (PR-RAS),  Bilanca (BIL), </w:t>
      </w:r>
      <w:r w:rsidRPr="00973429">
        <w:t xml:space="preserve"> Izvještaj o promjenama u vrijednosti i obujmu imovine i obveza (P-VRIO), </w:t>
      </w:r>
      <w:r w:rsidR="004F416F" w:rsidRPr="00973429">
        <w:t xml:space="preserve">Izvještaj o obvezama (Obveze) te Izvještaj o rashodima prema funkcijskoj klasifikaciji (RAS-funkcijski). Set izvještaja predaje se u elektronskom obliku </w:t>
      </w:r>
      <w:r w:rsidR="008A45D0">
        <w:t>putem apl</w:t>
      </w:r>
      <w:r w:rsidR="003E7672" w:rsidRPr="00973429">
        <w:t>i</w:t>
      </w:r>
      <w:r w:rsidR="008A45D0">
        <w:t>kacije RKPFI (Financijsko izvještavanje u sustavu proračuna i Registar proračunskih i izvanproračunskih korisnika)</w:t>
      </w:r>
      <w:r w:rsidR="003E7672" w:rsidRPr="00973429">
        <w:t>, Međimurskoj županiji, MZO</w:t>
      </w:r>
      <w:r w:rsidR="004F416F" w:rsidRPr="00973429">
        <w:t>-u te Državnom ur</w:t>
      </w:r>
      <w:r w:rsidR="003E7672" w:rsidRPr="00973429">
        <w:t>edu za reviziju. Za potrebe MZO</w:t>
      </w:r>
      <w:r w:rsidR="00F807C1">
        <w:t xml:space="preserve">-a, nadležnog Ureda Međimurske županije </w:t>
      </w:r>
      <w:r w:rsidR="004F416F" w:rsidRPr="00973429">
        <w:t>te Državnog ureda za reviziju dostavljaju se i obvezne Bilješke uz financijske izvještaje.</w:t>
      </w:r>
    </w:p>
    <w:p w:rsidR="00856FAE" w:rsidRPr="00EE5F91" w:rsidRDefault="00D30D78" w:rsidP="00973429">
      <w:pPr>
        <w:jc w:val="both"/>
      </w:pPr>
      <w:r w:rsidRPr="00973429">
        <w:t>Bilješke sadržavaju objašnjenja uz neke, značajnije pozicije na obrascima, radi lakšeg tumačenja vrijednosti koje su u izvještajima navedene.</w:t>
      </w:r>
    </w:p>
    <w:p w:rsidR="00D30D78" w:rsidRPr="00973429" w:rsidRDefault="00D30D78" w:rsidP="00973429">
      <w:pPr>
        <w:jc w:val="both"/>
        <w:rPr>
          <w:b/>
          <w:u w:val="single"/>
        </w:rPr>
      </w:pPr>
      <w:r w:rsidRPr="00973429">
        <w:rPr>
          <w:b/>
          <w:u w:val="single"/>
        </w:rPr>
        <w:t>Bilješka br. 1 – Izvještaj o prihodima i rashodima, primicima i izdacima</w:t>
      </w:r>
    </w:p>
    <w:p w:rsidR="00FE4218" w:rsidRDefault="002C4A70" w:rsidP="00973429">
      <w:pPr>
        <w:jc w:val="both"/>
      </w:pPr>
      <w:r w:rsidRPr="00973429">
        <w:t>Svi prihodi knjiženi su datumom pr</w:t>
      </w:r>
      <w:r w:rsidR="008A45D0">
        <w:t>imitka, tj. u 202</w:t>
      </w:r>
      <w:r w:rsidR="00610DB3">
        <w:t>3</w:t>
      </w:r>
      <w:r w:rsidRPr="00973429">
        <w:t>. godini, a rashodi datumom obračuna rashoda –</w:t>
      </w:r>
      <w:r w:rsidR="00C56259" w:rsidRPr="00973429">
        <w:t xml:space="preserve"> </w:t>
      </w:r>
      <w:r w:rsidR="009F7741">
        <w:t>do 31.12.202</w:t>
      </w:r>
      <w:r w:rsidR="00610DB3">
        <w:t>3</w:t>
      </w:r>
      <w:r w:rsidRPr="00973429">
        <w:t>. godine osim u slučaju kontinuiranih rashoda, za koje su ovdje predviđeni isključivo rashodi za p</w:t>
      </w:r>
      <w:r w:rsidR="009F7741">
        <w:t>l</w:t>
      </w:r>
      <w:r w:rsidR="008A45D0">
        <w:t>aće i naknade za 12. mjesec 202</w:t>
      </w:r>
      <w:r w:rsidR="00610DB3">
        <w:t>3</w:t>
      </w:r>
      <w:r w:rsidRPr="00973429">
        <w:t>. godine za zaposlenike koji te plaće i naknade pr</w:t>
      </w:r>
      <w:r w:rsidR="003E7672" w:rsidRPr="00973429">
        <w:t xml:space="preserve">imaju od Ministarstva znanosti i </w:t>
      </w:r>
      <w:r w:rsidRPr="00973429">
        <w:t>obrazovanja</w:t>
      </w:r>
      <w:r w:rsidR="00431F58">
        <w:t xml:space="preserve"> </w:t>
      </w:r>
      <w:r w:rsidRPr="00973429">
        <w:t xml:space="preserve">(budući da bi se tu radilo o 13. rashodima u tekućoj fiskalnoj godini, a za koje nisu primljena sredstva, ti se rashodi razgraničavaju na kontinuirane rashode i,  kao i protekle godine,  knjiže na rashode u siječnju iduće godine). Ukupan </w:t>
      </w:r>
      <w:r w:rsidR="00DB2FFD" w:rsidRPr="00973429">
        <w:t xml:space="preserve">tekući </w:t>
      </w:r>
      <w:r w:rsidR="003E4C0D">
        <w:t>višak</w:t>
      </w:r>
      <w:r w:rsidRPr="00973429">
        <w:t xml:space="preserve"> prihoda poslovanja iznosi</w:t>
      </w:r>
      <w:r w:rsidR="003E7672" w:rsidRPr="00973429">
        <w:t xml:space="preserve"> </w:t>
      </w:r>
      <w:r w:rsidR="003E4C0D">
        <w:t>6.704,50 €</w:t>
      </w:r>
      <w:r w:rsidR="00BB086D">
        <w:t>.</w:t>
      </w:r>
      <w:r w:rsidR="008A45D0">
        <w:t xml:space="preserve"> </w:t>
      </w:r>
    </w:p>
    <w:p w:rsidR="00833A83" w:rsidRDefault="00833A83" w:rsidP="00973429">
      <w:pPr>
        <w:jc w:val="both"/>
      </w:pPr>
    </w:p>
    <w:p w:rsidR="00833A83" w:rsidRDefault="00833A83" w:rsidP="00973429">
      <w:pPr>
        <w:jc w:val="both"/>
      </w:pPr>
      <w:r>
        <w:t>Ukupni prihodi poslovanja u razdoblju 01.01.2023.-31.12.2023. godine ostvareni su u iznosu od 1.011.375,24 €. U odnosu na prethodnu godinu veći su za 12,6 %.</w:t>
      </w:r>
    </w:p>
    <w:p w:rsidR="00833A83" w:rsidRDefault="00833A83" w:rsidP="00973429">
      <w:pPr>
        <w:jc w:val="both"/>
      </w:pPr>
    </w:p>
    <w:p w:rsidR="00833A83" w:rsidRDefault="00833A83" w:rsidP="00973429">
      <w:pPr>
        <w:jc w:val="both"/>
      </w:pPr>
      <w:r>
        <w:t xml:space="preserve">Na poziciji 6361 – </w:t>
      </w:r>
      <w:r w:rsidRPr="00833A83">
        <w:rPr>
          <w:i/>
        </w:rPr>
        <w:t>tekuće pomoći proračunskim korisnicima iz proračuna koji im nije nadležan</w:t>
      </w:r>
      <w:r>
        <w:rPr>
          <w:i/>
        </w:rPr>
        <w:t xml:space="preserve"> – </w:t>
      </w:r>
      <w:r>
        <w:t xml:space="preserve">nalaze se prihodi iz državnog proračuna za rashode zaposlenih (plaće, naknade za prijevoz na rad, otpremninu, pomoći za bolovanje duže od 90 dana, pomoći za smrt člana obitelji, jubilarne nagrade, božićnice, regres, naknadu za nezapošljavanje invalida), financiranje prehrane učenika, nabavu radnih materijala za nastavu od strane MZO-a i Općina. Prihodi su u odnosu na prethodnu godinu veći za 16,4%.  </w:t>
      </w:r>
    </w:p>
    <w:p w:rsidR="00822FB6" w:rsidRDefault="00822FB6" w:rsidP="00973429">
      <w:pPr>
        <w:jc w:val="both"/>
      </w:pPr>
    </w:p>
    <w:p w:rsidR="00822FB6" w:rsidRPr="00822FB6" w:rsidRDefault="00822FB6" w:rsidP="00973429">
      <w:pPr>
        <w:jc w:val="both"/>
      </w:pPr>
      <w:r>
        <w:t xml:space="preserve">Na poziciji 6362 – </w:t>
      </w:r>
      <w:r>
        <w:rPr>
          <w:i/>
        </w:rPr>
        <w:t xml:space="preserve">kapitalne pomoći proračunskim korisnicima iz proračuna koji im nije nadležan </w:t>
      </w:r>
      <w:r>
        <w:t>– nalaze se prihodi za udžbenike i lektiru te za nabavu računalne opreme i garderobnih ormarića dobiveni od Općine Domašinec.</w:t>
      </w:r>
      <w:r w:rsidR="0095631E">
        <w:t xml:space="preserve"> Prihodi su u odnosu na prethodnu godinu veći za 17,9%.</w:t>
      </w:r>
    </w:p>
    <w:p w:rsidR="0095631E" w:rsidRDefault="00AA3460" w:rsidP="00973429">
      <w:pPr>
        <w:jc w:val="both"/>
      </w:pPr>
      <w:r>
        <w:t xml:space="preserve">Na </w:t>
      </w:r>
      <w:r w:rsidR="008A45D0">
        <w:t>poziciji 6381</w:t>
      </w:r>
      <w:r w:rsidR="0095631E">
        <w:t xml:space="preserve"> – </w:t>
      </w:r>
      <w:r w:rsidR="0095631E">
        <w:rPr>
          <w:i/>
        </w:rPr>
        <w:t xml:space="preserve">tekuće pomoći temeljem prijenosa EU sredstava - </w:t>
      </w:r>
      <w:r w:rsidR="00534ADB">
        <w:t xml:space="preserve"> došlo je do značajnog </w:t>
      </w:r>
      <w:r w:rsidR="0095631E">
        <w:t xml:space="preserve">smanjenja </w:t>
      </w:r>
      <w:r w:rsidR="008A45D0">
        <w:t>prihoda</w:t>
      </w:r>
      <w:r w:rsidR="00534ADB">
        <w:t xml:space="preserve">, a radi se o primitku sredstava za </w:t>
      </w:r>
      <w:r w:rsidR="007E18E6">
        <w:t>Shemu mlijeka i voća</w:t>
      </w:r>
      <w:r w:rsidR="008A45D0">
        <w:t xml:space="preserve"> i projekt Školski obroci svima FEAD</w:t>
      </w:r>
      <w:r w:rsidR="0095631E">
        <w:t>.</w:t>
      </w:r>
    </w:p>
    <w:p w:rsidR="0060040C" w:rsidRDefault="008C7BAC" w:rsidP="00973429">
      <w:pPr>
        <w:jc w:val="both"/>
      </w:pPr>
      <w:r w:rsidRPr="00973429">
        <w:lastRenderedPageBreak/>
        <w:t xml:space="preserve">Na poziciji </w:t>
      </w:r>
      <w:r w:rsidR="008A45D0">
        <w:t xml:space="preserve">6526 </w:t>
      </w:r>
      <w:r w:rsidR="0095631E">
        <w:t xml:space="preserve">– </w:t>
      </w:r>
      <w:r w:rsidR="0095631E">
        <w:rPr>
          <w:i/>
        </w:rPr>
        <w:t xml:space="preserve">ostali nespomenuti prihodi </w:t>
      </w:r>
      <w:r w:rsidR="0095631E">
        <w:t>–</w:t>
      </w:r>
      <w:r w:rsidR="00693304">
        <w:t xml:space="preserve"> </w:t>
      </w:r>
      <w:r w:rsidR="0095631E">
        <w:t xml:space="preserve">evidentiraju se prihodi za školsku kuhinju, ispite, terensku nastavu… U odnosu na prethodnu godinu </w:t>
      </w:r>
      <w:r w:rsidR="00AA3460">
        <w:t xml:space="preserve">prihodi su </w:t>
      </w:r>
      <w:r w:rsidR="009E6F4A">
        <w:t xml:space="preserve">se </w:t>
      </w:r>
      <w:r w:rsidR="0095631E">
        <w:t>smanjili radi financiranja školske kuhinje od strane MZO-a.</w:t>
      </w:r>
    </w:p>
    <w:p w:rsidR="0060040C" w:rsidRDefault="0060040C" w:rsidP="00973429">
      <w:pPr>
        <w:jc w:val="both"/>
      </w:pPr>
      <w:r>
        <w:t xml:space="preserve">Na poziciji 66 </w:t>
      </w:r>
      <w:r w:rsidR="003A6DAA">
        <w:t>–</w:t>
      </w:r>
      <w:r>
        <w:t xml:space="preserve"> </w:t>
      </w:r>
      <w:r w:rsidR="003A6DAA">
        <w:rPr>
          <w:i/>
        </w:rPr>
        <w:t xml:space="preserve">prihodi od prodaje proizvoda i robe te pruženih usluga te prihodi od donacija – </w:t>
      </w:r>
      <w:r w:rsidR="003A6DAA">
        <w:t xml:space="preserve">nalaze se prihodi od prodaje starog papira koji su se značajno smanjili u odnosu na prethodnu godinu. Tekuće donacije su također manje u odnosu na prošlu godinu, dok su kapitalne nešto veće radi dobivanja interaktivnih uređaja i </w:t>
      </w:r>
      <w:proofErr w:type="spellStart"/>
      <w:r w:rsidR="003A6DAA">
        <w:t>micro</w:t>
      </w:r>
      <w:proofErr w:type="spellEnd"/>
      <w:r w:rsidR="003A6DAA">
        <w:t xml:space="preserve"> robota.</w:t>
      </w:r>
    </w:p>
    <w:p w:rsidR="003A6DAA" w:rsidRDefault="003A6DAA" w:rsidP="00973429">
      <w:pPr>
        <w:jc w:val="both"/>
      </w:pPr>
      <w:r>
        <w:t xml:space="preserve">Na poziciji 6711 – </w:t>
      </w:r>
      <w:r>
        <w:rPr>
          <w:i/>
        </w:rPr>
        <w:t xml:space="preserve">prihodi iz nadležnog proračuna za financiranje rashoda poslovanja – </w:t>
      </w:r>
      <w:r>
        <w:t>evidentiraju se sredstva dobivena iz Međimurske županije</w:t>
      </w:r>
      <w:r w:rsidR="00975CCD">
        <w:t xml:space="preserve"> za financiranje rashoda poslovanja (materijalne troškove, energente, investicijsko održavanje, Projekt e-škole, Izvannastavne aktivnosti Građanskog odgoja i obrazovanja u osnovnim školama). Prihodi su manji za 6,4% u odnosu na prethodnu godinu.</w:t>
      </w:r>
    </w:p>
    <w:p w:rsidR="00975CCD" w:rsidRDefault="00975CCD" w:rsidP="00973429">
      <w:pPr>
        <w:jc w:val="both"/>
      </w:pPr>
    </w:p>
    <w:p w:rsidR="00975CCD" w:rsidRPr="003A6DAA" w:rsidRDefault="00975CCD" w:rsidP="00973429">
      <w:pPr>
        <w:jc w:val="both"/>
      </w:pPr>
      <w:r>
        <w:t>Rashodi poslovanja ostvareni su u iznosu od 986.249,96€ i u odnosu na prethodnu godinu su veći za 10,8%.</w:t>
      </w:r>
    </w:p>
    <w:p w:rsidR="00A31BCE" w:rsidRDefault="00BA4E32" w:rsidP="00973429">
      <w:pPr>
        <w:jc w:val="both"/>
      </w:pPr>
      <w:r w:rsidRPr="00973429">
        <w:t xml:space="preserve">Što se tiče </w:t>
      </w:r>
      <w:r w:rsidR="008C7BAC" w:rsidRPr="00973429">
        <w:t xml:space="preserve">svih </w:t>
      </w:r>
      <w:r w:rsidR="00B875BE">
        <w:t xml:space="preserve">rashoda za zaposlene, </w:t>
      </w:r>
      <w:r w:rsidR="0010390B" w:rsidRPr="00973429">
        <w:t>iznosi su</w:t>
      </w:r>
      <w:r w:rsidR="00B875BE">
        <w:t xml:space="preserve"> gotovo</w:t>
      </w:r>
      <w:r w:rsidR="0010390B" w:rsidRPr="00973429">
        <w:t xml:space="preserve"> na svakoj stavki uvećani, najviše zbog dizanja osnovice plaće </w:t>
      </w:r>
      <w:r w:rsidR="00815236">
        <w:t>što je imalo implikaciju na visinu rashoda za plać</w:t>
      </w:r>
      <w:r w:rsidR="00176390">
        <w:t>e zaposlenih tijekom cijele 202</w:t>
      </w:r>
      <w:r w:rsidR="00CB15CC">
        <w:t>3</w:t>
      </w:r>
      <w:r w:rsidR="00176390">
        <w:t xml:space="preserve">. </w:t>
      </w:r>
      <w:r w:rsidR="00FE4218">
        <w:t>g</w:t>
      </w:r>
      <w:r w:rsidR="00176390">
        <w:t xml:space="preserve">odine, </w:t>
      </w:r>
      <w:r w:rsidR="00815236">
        <w:t>a time i na pozicije rashoda za doprinose za plaće. Prekovremeni rad je također porastao zbog povećanja zamjena za bolov</w:t>
      </w:r>
      <w:r w:rsidR="00176390">
        <w:t>anje i druge odsutnosti radnika</w:t>
      </w:r>
      <w:r w:rsidR="00815236">
        <w:t xml:space="preserve">. </w:t>
      </w:r>
    </w:p>
    <w:p w:rsidR="0010390B" w:rsidRDefault="0010390B" w:rsidP="00973429">
      <w:pPr>
        <w:jc w:val="both"/>
      </w:pPr>
      <w:r w:rsidRPr="00973429">
        <w:t>Što se tiče ma</w:t>
      </w:r>
      <w:r w:rsidR="0044744B">
        <w:t xml:space="preserve">terijalnih rashoda </w:t>
      </w:r>
      <w:r w:rsidRPr="00973429">
        <w:t xml:space="preserve">imamo </w:t>
      </w:r>
      <w:r w:rsidR="00AB43D4">
        <w:t>uglavnom povećanje</w:t>
      </w:r>
      <w:r w:rsidRPr="00973429">
        <w:t xml:space="preserve"> </w:t>
      </w:r>
      <w:r w:rsidR="00AB43D4">
        <w:t>većinom uzrokovanu sveukupnim povećanjem cijena općenito.</w:t>
      </w:r>
      <w:r w:rsidR="0044744B">
        <w:t xml:space="preserve"> </w:t>
      </w:r>
    </w:p>
    <w:p w:rsidR="002467E3" w:rsidRPr="00973429" w:rsidRDefault="002467E3" w:rsidP="00973429">
      <w:pPr>
        <w:jc w:val="both"/>
      </w:pPr>
    </w:p>
    <w:p w:rsidR="00BB086D" w:rsidRDefault="002A3A20" w:rsidP="00973429">
      <w:pPr>
        <w:jc w:val="both"/>
      </w:pPr>
      <w:r>
        <w:t>Pozicije koje</w:t>
      </w:r>
      <w:r w:rsidR="00D84B45" w:rsidRPr="00973429">
        <w:t xml:space="preserve"> se odnose na rashode za n</w:t>
      </w:r>
      <w:r w:rsidR="0044744B">
        <w:t>abavu dugotrajne imovine</w:t>
      </w:r>
      <w:r w:rsidR="00AB43D4">
        <w:t xml:space="preserve"> </w:t>
      </w:r>
      <w:r w:rsidR="00D5413A">
        <w:t xml:space="preserve">iznose </w:t>
      </w:r>
      <w:r w:rsidR="000A4CF0">
        <w:t>19.268,02 € i u odnosu na prethodno razdoblje su manje za 22,3%</w:t>
      </w:r>
      <w:r w:rsidR="00D5413A">
        <w:t>.</w:t>
      </w:r>
      <w:r w:rsidR="00D84B45" w:rsidRPr="00973429">
        <w:t xml:space="preserve"> </w:t>
      </w:r>
      <w:r w:rsidR="0044744B">
        <w:t xml:space="preserve">Sredstva su </w:t>
      </w:r>
      <w:r w:rsidR="006A4219" w:rsidRPr="00973429">
        <w:t>utroš</w:t>
      </w:r>
      <w:r w:rsidR="0044744B">
        <w:t>ena</w:t>
      </w:r>
      <w:r w:rsidR="00D5413A">
        <w:t xml:space="preserve"> za nabavu opreme za razrede i urede,</w:t>
      </w:r>
      <w:r w:rsidR="00AB43D4">
        <w:t xml:space="preserve"> </w:t>
      </w:r>
      <w:proofErr w:type="spellStart"/>
      <w:r w:rsidR="00AB43D4">
        <w:t>lektirnu</w:t>
      </w:r>
      <w:proofErr w:type="spellEnd"/>
      <w:r w:rsidR="00AB43D4">
        <w:t xml:space="preserve"> građu</w:t>
      </w:r>
      <w:r w:rsidR="00D5413A">
        <w:t xml:space="preserve"> </w:t>
      </w:r>
      <w:r w:rsidR="00AB43D4">
        <w:t>te udžbenike</w:t>
      </w:r>
      <w:r w:rsidR="00D84B45" w:rsidRPr="00973429">
        <w:t xml:space="preserve">. </w:t>
      </w:r>
    </w:p>
    <w:p w:rsidR="00480D95" w:rsidRPr="00973429" w:rsidRDefault="00480D95" w:rsidP="00973429">
      <w:pPr>
        <w:jc w:val="both"/>
      </w:pPr>
    </w:p>
    <w:p w:rsidR="0058714B" w:rsidRDefault="0058714B" w:rsidP="00973429">
      <w:pPr>
        <w:jc w:val="both"/>
        <w:rPr>
          <w:b/>
          <w:u w:val="single"/>
        </w:rPr>
      </w:pPr>
      <w:r w:rsidRPr="00973429">
        <w:rPr>
          <w:b/>
          <w:u w:val="single"/>
        </w:rPr>
        <w:t>Bilješka br. 2 – Bilanca</w:t>
      </w:r>
    </w:p>
    <w:p w:rsidR="00C56726" w:rsidRDefault="00C56726" w:rsidP="00973429">
      <w:pPr>
        <w:jc w:val="both"/>
        <w:rPr>
          <w:b/>
          <w:u w:val="single"/>
        </w:rPr>
      </w:pPr>
    </w:p>
    <w:p w:rsidR="00C56726" w:rsidRPr="00817097" w:rsidRDefault="00817097" w:rsidP="00973429">
      <w:pPr>
        <w:jc w:val="both"/>
        <w:rPr>
          <w:b/>
        </w:rPr>
      </w:pPr>
      <w:r w:rsidRPr="00817097">
        <w:rPr>
          <w:b/>
        </w:rPr>
        <w:t>Nefinancijska imovina:</w:t>
      </w:r>
    </w:p>
    <w:p w:rsidR="00340955" w:rsidRDefault="006B5CBB" w:rsidP="00340955">
      <w:pPr>
        <w:jc w:val="both"/>
      </w:pPr>
      <w:r>
        <w:t>Pozicije IMOVINE</w:t>
      </w:r>
      <w:r w:rsidR="00B77467" w:rsidRPr="00973429">
        <w:t xml:space="preserve"> su</w:t>
      </w:r>
      <w:r>
        <w:t xml:space="preserve"> u</w:t>
      </w:r>
      <w:r w:rsidR="00B77467" w:rsidRPr="00973429">
        <w:t xml:space="preserve"> vrijednosti u potpunosti usklađene s analitikom osnovnih sredstava, </w:t>
      </w:r>
      <w:r w:rsidR="00340955">
        <w:t xml:space="preserve">promijenile su se u neznatnom postotku u odnosu na prethodnu godinu. Pozicije </w:t>
      </w:r>
      <w:r w:rsidR="00340955" w:rsidRPr="00973429">
        <w:t>prikazuju povećanja gdje je bilo novih nabavki, tj. kod povećanja vrijednosti zgrada –</w:t>
      </w:r>
      <w:r w:rsidR="00340955">
        <w:t xml:space="preserve"> poslovnih objekata, uredske opreme, računalne, glazbene opreme te udžbenika i  lektire.</w:t>
      </w:r>
    </w:p>
    <w:p w:rsidR="00817097" w:rsidRDefault="00817097" w:rsidP="00340955">
      <w:pPr>
        <w:jc w:val="both"/>
      </w:pPr>
    </w:p>
    <w:p w:rsidR="00817097" w:rsidRPr="00817097" w:rsidRDefault="00817097" w:rsidP="00340955">
      <w:pPr>
        <w:jc w:val="both"/>
        <w:rPr>
          <w:b/>
        </w:rPr>
      </w:pPr>
      <w:r w:rsidRPr="00817097">
        <w:rPr>
          <w:b/>
        </w:rPr>
        <w:t>Financijska imovina:</w:t>
      </w:r>
    </w:p>
    <w:p w:rsidR="00817097" w:rsidRDefault="00817097" w:rsidP="00340955">
      <w:pPr>
        <w:jc w:val="both"/>
      </w:pPr>
    </w:p>
    <w:p w:rsidR="00996E52" w:rsidRDefault="00817097" w:rsidP="00973429">
      <w:pPr>
        <w:jc w:val="both"/>
      </w:pPr>
      <w:r>
        <w:t>Vrijednost ukupne financijske imovine (novac i potraživanja) iznosi 112.739,95€, što je porast od 2,9% u odnosu na prethodnu godinu. Stanje</w:t>
      </w:r>
      <w:r w:rsidR="00997D5C" w:rsidRPr="00973429">
        <w:t xml:space="preserve"> </w:t>
      </w:r>
      <w:r w:rsidR="00B7123A" w:rsidRPr="00973429">
        <w:t xml:space="preserve"> novčanih sredstava na žiro-računu i u blagajni odraz je trenutnih novčanih tokova na određeni dan, a</w:t>
      </w:r>
      <w:r w:rsidR="00985FD2">
        <w:t>li i u</w:t>
      </w:r>
      <w:r w:rsidR="00B7123A" w:rsidRPr="00973429">
        <w:t>kupn</w:t>
      </w:r>
      <w:r w:rsidR="00997D5C" w:rsidRPr="00973429">
        <w:t>og</w:t>
      </w:r>
      <w:r w:rsidR="00B7123A" w:rsidRPr="00973429">
        <w:t xml:space="preserve"> tijek</w:t>
      </w:r>
      <w:r w:rsidR="00997D5C" w:rsidRPr="00973429">
        <w:t>a</w:t>
      </w:r>
      <w:r w:rsidR="006B5CBB">
        <w:t xml:space="preserve"> novca u 202</w:t>
      </w:r>
      <w:r w:rsidR="00610DB3">
        <w:t>3</w:t>
      </w:r>
      <w:r w:rsidR="009F4E12">
        <w:t>.</w:t>
      </w:r>
      <w:r>
        <w:t xml:space="preserve"> </w:t>
      </w:r>
      <w:r w:rsidR="009F4E12">
        <w:t>g</w:t>
      </w:r>
      <w:r w:rsidR="004851D8">
        <w:t xml:space="preserve">odini i ta pozicija prikazuje iznos od </w:t>
      </w:r>
      <w:r>
        <w:t>12.865,71€,</w:t>
      </w:r>
      <w:r w:rsidR="004851D8">
        <w:t xml:space="preserve"> </w:t>
      </w:r>
      <w:r>
        <w:t>sredstva</w:t>
      </w:r>
      <w:r w:rsidR="009F4E12">
        <w:t xml:space="preserve"> su namijenjena </w:t>
      </w:r>
      <w:r w:rsidR="004851D8">
        <w:t>za plaćanj</w:t>
      </w:r>
      <w:r w:rsidR="006B5CBB">
        <w:t>e obveza koje dospijevaju u 202</w:t>
      </w:r>
      <w:r w:rsidR="00610DB3">
        <w:t>4</w:t>
      </w:r>
      <w:r w:rsidR="004851D8">
        <w:t>. godini.</w:t>
      </w:r>
    </w:p>
    <w:p w:rsidR="00996E52" w:rsidRDefault="00FD6ED9" w:rsidP="00973429">
      <w:pPr>
        <w:jc w:val="both"/>
      </w:pPr>
      <w:r w:rsidRPr="00973429">
        <w:t>Poz</w:t>
      </w:r>
      <w:r w:rsidR="006B5CBB">
        <w:t>icija</w:t>
      </w:r>
      <w:r w:rsidRPr="00973429">
        <w:t xml:space="preserve"> ostala potraživanja – odnosi se </w:t>
      </w:r>
      <w:r w:rsidR="007A3554" w:rsidRPr="00973429">
        <w:t xml:space="preserve">na </w:t>
      </w:r>
      <w:r w:rsidR="00F97478" w:rsidRPr="00973429">
        <w:t xml:space="preserve">potraživanja od HZZO-a za </w:t>
      </w:r>
      <w:r w:rsidR="007A3554" w:rsidRPr="00973429">
        <w:t xml:space="preserve"> bolovanje dulje od 42 dana </w:t>
      </w:r>
      <w:r w:rsidR="004851D8">
        <w:t xml:space="preserve">u iznosu od </w:t>
      </w:r>
      <w:r w:rsidR="0013444F">
        <w:t>17.103,37 € te potraživanje za predujmove u iznosu od 100,00 €</w:t>
      </w:r>
      <w:r w:rsidR="007A3554" w:rsidRPr="00973429">
        <w:t>.</w:t>
      </w:r>
    </w:p>
    <w:p w:rsidR="00B3118A" w:rsidRPr="00973429" w:rsidRDefault="00B3118A" w:rsidP="00973429">
      <w:pPr>
        <w:jc w:val="both"/>
      </w:pPr>
      <w:r w:rsidRPr="00973429">
        <w:t>Poz</w:t>
      </w:r>
      <w:r w:rsidR="006B5CBB">
        <w:t>icije 16</w:t>
      </w:r>
      <w:r w:rsidR="00003236">
        <w:t xml:space="preserve"> </w:t>
      </w:r>
      <w:r w:rsidRPr="00973429">
        <w:t>-</w:t>
      </w:r>
      <w:r w:rsidR="00003236">
        <w:t xml:space="preserve"> </w:t>
      </w:r>
      <w:r w:rsidR="006B5CBB">
        <w:t>odnose</w:t>
      </w:r>
      <w:r w:rsidRPr="00973429">
        <w:t xml:space="preserve"> se na </w:t>
      </w:r>
      <w:r w:rsidR="004F5E0D">
        <w:t>potraživanja za shemu mlijeka i voća, projekt FEAD, školsku kuhinju učenika te potraživanja za popravak tableta</w:t>
      </w:r>
      <w:r w:rsidR="00996E52">
        <w:t xml:space="preserve"> i znatno su se smanjila.</w:t>
      </w:r>
    </w:p>
    <w:p w:rsidR="00996E52" w:rsidRDefault="00F97478" w:rsidP="00973429">
      <w:pPr>
        <w:jc w:val="both"/>
      </w:pPr>
      <w:r w:rsidRPr="00973429">
        <w:lastRenderedPageBreak/>
        <w:t>Poz</w:t>
      </w:r>
      <w:r w:rsidR="006B5CBB">
        <w:t>icija 193</w:t>
      </w:r>
      <w:r w:rsidRPr="00973429">
        <w:t xml:space="preserve"> – odnosi se </w:t>
      </w:r>
      <w:r w:rsidR="00B3118A" w:rsidRPr="00973429">
        <w:t>na kontinuirane rashode za p</w:t>
      </w:r>
      <w:r w:rsidR="004851D8">
        <w:t>l</w:t>
      </w:r>
      <w:r w:rsidR="006B5CBB">
        <w:t>aće za 12. mjesec 202</w:t>
      </w:r>
      <w:r w:rsidR="00996E52">
        <w:t>3</w:t>
      </w:r>
      <w:r w:rsidR="00B3118A" w:rsidRPr="00973429">
        <w:t>.</w:t>
      </w:r>
      <w:r w:rsidR="00996E52">
        <w:t xml:space="preserve"> godine.</w:t>
      </w:r>
    </w:p>
    <w:p w:rsidR="00996E52" w:rsidRDefault="00996E52" w:rsidP="00973429">
      <w:pPr>
        <w:jc w:val="both"/>
      </w:pPr>
    </w:p>
    <w:p w:rsidR="00996E52" w:rsidRDefault="00996E52" w:rsidP="00973429">
      <w:pPr>
        <w:jc w:val="both"/>
        <w:rPr>
          <w:b/>
        </w:rPr>
      </w:pPr>
      <w:r w:rsidRPr="00996E52">
        <w:rPr>
          <w:b/>
        </w:rPr>
        <w:t>Obveze i vlastiti izvori:</w:t>
      </w:r>
    </w:p>
    <w:p w:rsidR="00996E52" w:rsidRPr="00996E52" w:rsidRDefault="00996E52" w:rsidP="00973429">
      <w:pPr>
        <w:jc w:val="both"/>
      </w:pPr>
      <w:r w:rsidRPr="00996E52">
        <w:t>Ukupna vrijednost obveza je veća u odnosu na prethodnu godinu</w:t>
      </w:r>
      <w:r>
        <w:t xml:space="preserve"> za 6% i iznose 105.289,25 €.</w:t>
      </w:r>
    </w:p>
    <w:p w:rsidR="006B5CBB" w:rsidRDefault="004F5E0D" w:rsidP="00973429">
      <w:pPr>
        <w:jc w:val="both"/>
      </w:pPr>
      <w:r>
        <w:t>Poz</w:t>
      </w:r>
      <w:r w:rsidR="006B5CBB">
        <w:t>icije klase 9</w:t>
      </w:r>
      <w:r w:rsidR="001252DD">
        <w:t xml:space="preserve"> – vlastiti izvori iz proračuna – daje bilančnu ravnotežu između konta 911 i klase 0</w:t>
      </w:r>
      <w:r w:rsidR="006B5CBB">
        <w:t>.</w:t>
      </w:r>
    </w:p>
    <w:p w:rsidR="00753A3F" w:rsidRDefault="00753A3F" w:rsidP="00973429">
      <w:pPr>
        <w:jc w:val="both"/>
      </w:pPr>
      <w:r>
        <w:t xml:space="preserve">Višak prihoda od nefinancijske imovine (iskazan radi korekcije rezultata knjižen tokom godine) </w:t>
      </w:r>
      <w:r w:rsidR="00A2385D">
        <w:t>uvećan je viškom prihoda poslovanja te</w:t>
      </w:r>
      <w:r>
        <w:t xml:space="preserve"> čini</w:t>
      </w:r>
      <w:r w:rsidR="00A2385D">
        <w:t xml:space="preserve"> ukupna</w:t>
      </w:r>
      <w:r>
        <w:t xml:space="preserve"> rezultat od 6.704,50 €.</w:t>
      </w:r>
    </w:p>
    <w:p w:rsidR="00856FAE" w:rsidRDefault="00753A3F" w:rsidP="00973429">
      <w:pPr>
        <w:jc w:val="both"/>
      </w:pPr>
      <w:r>
        <w:t>U</w:t>
      </w:r>
      <w:r w:rsidR="00B458AC">
        <w:t xml:space="preserve"> </w:t>
      </w:r>
      <w:proofErr w:type="spellStart"/>
      <w:r w:rsidR="00B458AC">
        <w:t>izvanbilančni</w:t>
      </w:r>
      <w:r>
        <w:t>m</w:t>
      </w:r>
      <w:proofErr w:type="spellEnd"/>
      <w:r w:rsidR="00B458AC">
        <w:t xml:space="preserve"> zapisi</w:t>
      </w:r>
      <w:r>
        <w:t>ma</w:t>
      </w:r>
      <w:r w:rsidR="00B458AC">
        <w:t xml:space="preserve"> u akt</w:t>
      </w:r>
      <w:r w:rsidR="006B5CBB">
        <w:t>ivi i pasivi</w:t>
      </w:r>
      <w:r>
        <w:t>,</w:t>
      </w:r>
      <w:r w:rsidR="006B5CBB">
        <w:t xml:space="preserve"> u iznosu od </w:t>
      </w:r>
      <w:r>
        <w:t xml:space="preserve">37.159,36 €, vodi se tuđa imovina dobivena na korištenje od Carneta-a nad kojom nije napravljen prijenos vlasništva. </w:t>
      </w:r>
    </w:p>
    <w:p w:rsidR="00BB086D" w:rsidRDefault="00BB086D" w:rsidP="00973429">
      <w:pPr>
        <w:jc w:val="both"/>
        <w:rPr>
          <w:b/>
          <w:u w:val="single"/>
        </w:rPr>
      </w:pPr>
    </w:p>
    <w:p w:rsidR="006B5CBB" w:rsidRPr="00973429" w:rsidRDefault="006B5CBB" w:rsidP="006B5CBB">
      <w:pPr>
        <w:jc w:val="both"/>
        <w:rPr>
          <w:b/>
          <w:u w:val="single"/>
        </w:rPr>
      </w:pPr>
      <w:r>
        <w:rPr>
          <w:b/>
          <w:u w:val="single"/>
        </w:rPr>
        <w:t>Bilješka br. 3</w:t>
      </w:r>
      <w:r w:rsidRPr="00973429">
        <w:rPr>
          <w:b/>
          <w:u w:val="single"/>
        </w:rPr>
        <w:t xml:space="preserve"> – Izvještaj o rashodima prema funkcijskoj klasifikaciji</w:t>
      </w:r>
    </w:p>
    <w:p w:rsidR="006B5CBB" w:rsidRDefault="00632B0D" w:rsidP="006B5CBB">
      <w:pPr>
        <w:jc w:val="both"/>
      </w:pPr>
      <w:r>
        <w:t>N</w:t>
      </w:r>
      <w:r w:rsidR="006B5CBB" w:rsidRPr="00973429">
        <w:t xml:space="preserve">a poziciji 096 – </w:t>
      </w:r>
      <w:r w:rsidR="006B5CBB" w:rsidRPr="00632B0D">
        <w:rPr>
          <w:i/>
        </w:rPr>
        <w:t>Druge usluge u obrazovanju</w:t>
      </w:r>
      <w:r>
        <w:t xml:space="preserve"> – iskazana je </w:t>
      </w:r>
      <w:r w:rsidR="006B5CBB" w:rsidRPr="00973429">
        <w:t>vrijednost rashoda za školsku prehranu</w:t>
      </w:r>
      <w:r>
        <w:t xml:space="preserve"> učenika i radne udžbenike. Pozicija 098 – </w:t>
      </w:r>
      <w:r w:rsidRPr="00632B0D">
        <w:rPr>
          <w:i/>
        </w:rPr>
        <w:t>Usluge obrazovanja koje nisu drugdje svrstane</w:t>
      </w:r>
      <w:r>
        <w:t xml:space="preserve"> – iskazan je trošak nabave </w:t>
      </w:r>
      <w:r w:rsidR="00A226D4">
        <w:t xml:space="preserve">menstrualnih higijenskih potrepština. Pozicija 0912 – </w:t>
      </w:r>
      <w:r w:rsidR="00A226D4">
        <w:rPr>
          <w:i/>
        </w:rPr>
        <w:t xml:space="preserve">Osnovno obrazovanje </w:t>
      </w:r>
      <w:r w:rsidR="00AA4C2C">
        <w:t>–</w:t>
      </w:r>
      <w:r w:rsidR="00A226D4">
        <w:t xml:space="preserve"> </w:t>
      </w:r>
      <w:r w:rsidR="00AA4C2C">
        <w:t>tu je iskazan ostatak troškova (rashodi za zaposlene, materijalni rashodi, financijski rashodi).</w:t>
      </w:r>
    </w:p>
    <w:p w:rsidR="006B5CBB" w:rsidRPr="00973429" w:rsidRDefault="006B5CBB" w:rsidP="006B5CBB">
      <w:pPr>
        <w:jc w:val="both"/>
        <w:rPr>
          <w:b/>
          <w:u w:val="single"/>
        </w:rPr>
      </w:pPr>
    </w:p>
    <w:p w:rsidR="006B5CBB" w:rsidRPr="00973429" w:rsidRDefault="006B5CBB" w:rsidP="006B5CBB">
      <w:pPr>
        <w:jc w:val="both"/>
        <w:rPr>
          <w:b/>
          <w:u w:val="single"/>
        </w:rPr>
      </w:pPr>
      <w:r w:rsidRPr="00973429">
        <w:rPr>
          <w:b/>
          <w:u w:val="single"/>
        </w:rPr>
        <w:t>Bilješka br. 4 – Izvještaj o promjenama u vrijednosti i obujmu imovine i obveza</w:t>
      </w:r>
    </w:p>
    <w:p w:rsidR="00526F85" w:rsidRDefault="006B5CBB" w:rsidP="006B5CBB">
      <w:r>
        <w:t>U 202</w:t>
      </w:r>
      <w:r w:rsidR="00610DB3">
        <w:t>3</w:t>
      </w:r>
      <w:r>
        <w:t xml:space="preserve">. godini Osnivač, tj. </w:t>
      </w:r>
      <w:r w:rsidRPr="00973429">
        <w:t xml:space="preserve">Međimurska županija prenijela je </w:t>
      </w:r>
      <w:r>
        <w:t xml:space="preserve">na OŠ Domašinec </w:t>
      </w:r>
      <w:r w:rsidR="00FC5A76">
        <w:t>nefinancijsku dugotrajnu imovinu</w:t>
      </w:r>
      <w:r w:rsidR="00526F85">
        <w:t>, priručnike za provođenje izvannastavne aktivnosti Građanskog odgoja i obrazovanja u osnovnim školama u vrijednosti od 102,12 €</w:t>
      </w:r>
      <w:r w:rsidR="00FC5A76">
        <w:t xml:space="preserve"> </w:t>
      </w:r>
      <w:r w:rsidRPr="00973429">
        <w:t xml:space="preserve">što je knjiženo u imovinu OŠ Domašinec, a ujedno se prikazuje preko korektivnih konta 91512 kao povećanje obujma </w:t>
      </w:r>
      <w:r>
        <w:t>imovine.</w:t>
      </w:r>
      <w:r w:rsidR="00526F85">
        <w:t xml:space="preserve"> Također je Ministarstvo znanosti i obrazovanja prenijelo imovinu  (informatičku opremu) školama sudionicama projekta Podrška provedbi Cjelovite </w:t>
      </w:r>
      <w:proofErr w:type="spellStart"/>
      <w:r w:rsidR="00526F85">
        <w:t>kurikularne</w:t>
      </w:r>
      <w:proofErr w:type="spellEnd"/>
      <w:r w:rsidR="00526F85">
        <w:t xml:space="preserve"> reforme (CKR) u vrijednosti od 7.467,97 €, što je knjiženo u imovinu OŠ Domašinec</w:t>
      </w:r>
      <w:r w:rsidR="004332B2">
        <w:t>, prikazuje se preko korektivnih konta 91512 kao povećanje obujma imovine.</w:t>
      </w:r>
    </w:p>
    <w:p w:rsidR="00526F85" w:rsidRDefault="00526F85" w:rsidP="006B5CBB">
      <w:r>
        <w:t>Ukupna vrijednost promjena u vrijednosti i obujmu imovine i obveza iznosi 7.570,09 €.</w:t>
      </w:r>
    </w:p>
    <w:p w:rsidR="006B5CBB" w:rsidRPr="00973429" w:rsidRDefault="006B5CBB" w:rsidP="00973429">
      <w:pPr>
        <w:jc w:val="both"/>
        <w:rPr>
          <w:b/>
          <w:u w:val="single"/>
        </w:rPr>
      </w:pPr>
    </w:p>
    <w:p w:rsidR="008F35CF" w:rsidRPr="00973429" w:rsidRDefault="006B5CBB" w:rsidP="00973429">
      <w:pPr>
        <w:jc w:val="both"/>
        <w:rPr>
          <w:b/>
          <w:u w:val="single"/>
        </w:rPr>
      </w:pPr>
      <w:r>
        <w:rPr>
          <w:b/>
          <w:u w:val="single"/>
        </w:rPr>
        <w:t>Bilješka br. 5</w:t>
      </w:r>
      <w:r w:rsidR="008F35CF" w:rsidRPr="00973429">
        <w:rPr>
          <w:b/>
          <w:u w:val="single"/>
        </w:rPr>
        <w:t xml:space="preserve"> – Izvještaj o obvezama</w:t>
      </w:r>
    </w:p>
    <w:p w:rsidR="00FB63F1" w:rsidRDefault="004D6EA2" w:rsidP="00973429">
      <w:pPr>
        <w:jc w:val="both"/>
      </w:pPr>
      <w:r>
        <w:t xml:space="preserve">Odnosi se na </w:t>
      </w:r>
      <w:r w:rsidR="00FB63F1">
        <w:t>obveze iskazane na poziciji ovog Izv</w:t>
      </w:r>
      <w:r w:rsidR="00480D95">
        <w:t>ještaja</w:t>
      </w:r>
      <w:r>
        <w:t xml:space="preserve"> koje</w:t>
      </w:r>
      <w:r w:rsidR="00480D95">
        <w:t xml:space="preserve"> nisu imale valutu u 202</w:t>
      </w:r>
      <w:r w:rsidR="00EB536E">
        <w:t>3</w:t>
      </w:r>
      <w:r w:rsidR="00757962">
        <w:t>. godin</w:t>
      </w:r>
      <w:r w:rsidR="00480D95">
        <w:t>i, već u 202</w:t>
      </w:r>
      <w:r w:rsidR="00EB536E">
        <w:t>4</w:t>
      </w:r>
      <w:r w:rsidR="00FB63F1">
        <w:t>. godini ili se radi o tzv. kontinuiranim rashodima za koje su iskazane obveze, a naplata slijedi u siječnju</w:t>
      </w:r>
      <w:r w:rsidR="00480D95">
        <w:t xml:space="preserve"> 202</w:t>
      </w:r>
      <w:r w:rsidR="00EB536E">
        <w:t>4</w:t>
      </w:r>
      <w:r w:rsidR="00FB63F1">
        <w:t xml:space="preserve">. </w:t>
      </w:r>
      <w:r w:rsidR="00EE5F91">
        <w:t>g</w:t>
      </w:r>
      <w:r w:rsidR="00FB63F1">
        <w:t>odine</w:t>
      </w:r>
      <w:r w:rsidR="00EE5F91">
        <w:t>.</w:t>
      </w:r>
    </w:p>
    <w:p w:rsidR="00546971" w:rsidRPr="00EE5F91" w:rsidRDefault="00546971" w:rsidP="00973429">
      <w:pPr>
        <w:jc w:val="both"/>
      </w:pPr>
    </w:p>
    <w:p w:rsidR="00757962" w:rsidRDefault="00086D9C" w:rsidP="00757962">
      <w:r>
        <w:t>U Domašincu, 26.01.2024.</w:t>
      </w:r>
    </w:p>
    <w:p w:rsidR="00C50D6D" w:rsidRDefault="00576886" w:rsidP="00757962">
      <w:r>
        <w:t>Osoba za kontaktiranje: Štefanija Šimunić</w:t>
      </w:r>
    </w:p>
    <w:p w:rsidR="00576886" w:rsidRDefault="00576886" w:rsidP="00757962">
      <w:r>
        <w:t>Telefon: 040/863-725</w:t>
      </w:r>
    </w:p>
    <w:p w:rsidR="00576886" w:rsidRDefault="00576886" w:rsidP="00757962">
      <w:r>
        <w:t>Zakonski predstavnik: Martina Kivač, mag.theol.</w:t>
      </w:r>
    </w:p>
    <w:p w:rsidR="00086D9C" w:rsidRDefault="00086D9C" w:rsidP="00757962"/>
    <w:p w:rsidR="008F35CF" w:rsidRDefault="00576886" w:rsidP="00C31109">
      <w:r>
        <w:t xml:space="preserve">                                                                   </w:t>
      </w:r>
      <w:r w:rsidR="008F35CF">
        <w:tab/>
      </w:r>
      <w:r>
        <w:t xml:space="preserve">                </w:t>
      </w:r>
      <w:r w:rsidR="008F35CF">
        <w:tab/>
      </w:r>
      <w:r w:rsidR="008F35CF">
        <w:tab/>
      </w:r>
      <w:r>
        <w:t>Zakonski predstavnik</w:t>
      </w:r>
      <w:r w:rsidR="00966494">
        <w:t>:</w:t>
      </w:r>
    </w:p>
    <w:p w:rsidR="008F35CF" w:rsidRDefault="00576886" w:rsidP="00576886">
      <w:pPr>
        <w:spacing w:after="0"/>
      </w:pPr>
      <w:r>
        <w:t xml:space="preserve">                                                                                                                  ______________________</w:t>
      </w:r>
    </w:p>
    <w:p w:rsidR="008F35CF" w:rsidRDefault="00576886" w:rsidP="00576886">
      <w:pPr>
        <w:spacing w:after="0"/>
      </w:pPr>
      <w:r>
        <w:t xml:space="preserve">                                           </w:t>
      </w:r>
      <w:r w:rsidR="00003236">
        <w:tab/>
      </w:r>
      <w:r w:rsidR="00003236">
        <w:tab/>
      </w:r>
      <w:r w:rsidR="00003236">
        <w:tab/>
      </w:r>
      <w:r w:rsidR="00003236">
        <w:tab/>
      </w:r>
      <w:r w:rsidR="00003236">
        <w:tab/>
      </w:r>
      <w:r>
        <w:t xml:space="preserve">Ravnateljica: </w:t>
      </w:r>
      <w:r w:rsidR="00856FAE">
        <w:t>Martina Kivač, mag.theol.</w:t>
      </w:r>
      <w:r w:rsidR="008F35CF">
        <w:tab/>
      </w:r>
    </w:p>
    <w:sectPr w:rsidR="008F35CF" w:rsidSect="0097342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8"/>
    <w:rsid w:val="00003236"/>
    <w:rsid w:val="000240D7"/>
    <w:rsid w:val="00030B72"/>
    <w:rsid w:val="00071BC2"/>
    <w:rsid w:val="0008179E"/>
    <w:rsid w:val="00086D9C"/>
    <w:rsid w:val="000A4CF0"/>
    <w:rsid w:val="000B332B"/>
    <w:rsid w:val="0010390B"/>
    <w:rsid w:val="0011246A"/>
    <w:rsid w:val="00124152"/>
    <w:rsid w:val="001252DD"/>
    <w:rsid w:val="0013444F"/>
    <w:rsid w:val="00142123"/>
    <w:rsid w:val="00152475"/>
    <w:rsid w:val="0015393A"/>
    <w:rsid w:val="001569D1"/>
    <w:rsid w:val="00165F7C"/>
    <w:rsid w:val="00166D67"/>
    <w:rsid w:val="00176390"/>
    <w:rsid w:val="00186DAD"/>
    <w:rsid w:val="00193FC8"/>
    <w:rsid w:val="00194D30"/>
    <w:rsid w:val="001A39D2"/>
    <w:rsid w:val="001B7FE9"/>
    <w:rsid w:val="00202B75"/>
    <w:rsid w:val="002226A8"/>
    <w:rsid w:val="0024271A"/>
    <w:rsid w:val="002467E3"/>
    <w:rsid w:val="00280603"/>
    <w:rsid w:val="002A3A20"/>
    <w:rsid w:val="002C4A70"/>
    <w:rsid w:val="002F1271"/>
    <w:rsid w:val="00304827"/>
    <w:rsid w:val="00336CF8"/>
    <w:rsid w:val="00340955"/>
    <w:rsid w:val="00341E48"/>
    <w:rsid w:val="00375DD3"/>
    <w:rsid w:val="00377026"/>
    <w:rsid w:val="0039692E"/>
    <w:rsid w:val="003A45B7"/>
    <w:rsid w:val="003A6DAA"/>
    <w:rsid w:val="003E4C0D"/>
    <w:rsid w:val="003E7672"/>
    <w:rsid w:val="003E7A17"/>
    <w:rsid w:val="004019AB"/>
    <w:rsid w:val="00431F58"/>
    <w:rsid w:val="004332B2"/>
    <w:rsid w:val="00434C40"/>
    <w:rsid w:val="0044744B"/>
    <w:rsid w:val="00453802"/>
    <w:rsid w:val="00463A4D"/>
    <w:rsid w:val="00473F8C"/>
    <w:rsid w:val="00480D95"/>
    <w:rsid w:val="004851D8"/>
    <w:rsid w:val="004939A9"/>
    <w:rsid w:val="004973BA"/>
    <w:rsid w:val="004A2A68"/>
    <w:rsid w:val="004A571B"/>
    <w:rsid w:val="004D6EA2"/>
    <w:rsid w:val="004F416F"/>
    <w:rsid w:val="004F5E0D"/>
    <w:rsid w:val="00503CE8"/>
    <w:rsid w:val="00526F85"/>
    <w:rsid w:val="00534ADB"/>
    <w:rsid w:val="0054271F"/>
    <w:rsid w:val="00546971"/>
    <w:rsid w:val="005705D3"/>
    <w:rsid w:val="0057130C"/>
    <w:rsid w:val="00576886"/>
    <w:rsid w:val="0058714B"/>
    <w:rsid w:val="005B4D00"/>
    <w:rsid w:val="005B4DAD"/>
    <w:rsid w:val="005D1735"/>
    <w:rsid w:val="005E4BFD"/>
    <w:rsid w:val="0060040C"/>
    <w:rsid w:val="006016D3"/>
    <w:rsid w:val="00610DB3"/>
    <w:rsid w:val="00632B0D"/>
    <w:rsid w:val="00670296"/>
    <w:rsid w:val="00693304"/>
    <w:rsid w:val="006A07C6"/>
    <w:rsid w:val="006A4219"/>
    <w:rsid w:val="006A60FD"/>
    <w:rsid w:val="006B5CBB"/>
    <w:rsid w:val="006C3740"/>
    <w:rsid w:val="0074789C"/>
    <w:rsid w:val="00753A3F"/>
    <w:rsid w:val="007573DE"/>
    <w:rsid w:val="00757962"/>
    <w:rsid w:val="007A3554"/>
    <w:rsid w:val="007B72DB"/>
    <w:rsid w:val="007E18E6"/>
    <w:rsid w:val="007F07E9"/>
    <w:rsid w:val="00815236"/>
    <w:rsid w:val="00817097"/>
    <w:rsid w:val="00822FB6"/>
    <w:rsid w:val="00833A83"/>
    <w:rsid w:val="00834FBE"/>
    <w:rsid w:val="00843491"/>
    <w:rsid w:val="00852E7A"/>
    <w:rsid w:val="00856FAE"/>
    <w:rsid w:val="008A45D0"/>
    <w:rsid w:val="008B602D"/>
    <w:rsid w:val="008C7438"/>
    <w:rsid w:val="008C7BAC"/>
    <w:rsid w:val="008F35CF"/>
    <w:rsid w:val="00910610"/>
    <w:rsid w:val="0095631E"/>
    <w:rsid w:val="00966494"/>
    <w:rsid w:val="00973429"/>
    <w:rsid w:val="009736D4"/>
    <w:rsid w:val="00975A64"/>
    <w:rsid w:val="00975CCD"/>
    <w:rsid w:val="00985FD2"/>
    <w:rsid w:val="00991ACF"/>
    <w:rsid w:val="00996E52"/>
    <w:rsid w:val="00997D5C"/>
    <w:rsid w:val="009D19F9"/>
    <w:rsid w:val="009E27F4"/>
    <w:rsid w:val="009E6F4A"/>
    <w:rsid w:val="009F4E12"/>
    <w:rsid w:val="009F7741"/>
    <w:rsid w:val="00A01220"/>
    <w:rsid w:val="00A226D4"/>
    <w:rsid w:val="00A2385D"/>
    <w:rsid w:val="00A2770D"/>
    <w:rsid w:val="00A31BCE"/>
    <w:rsid w:val="00A90154"/>
    <w:rsid w:val="00AA2D41"/>
    <w:rsid w:val="00AA3460"/>
    <w:rsid w:val="00AA4C2C"/>
    <w:rsid w:val="00AB43D4"/>
    <w:rsid w:val="00AF5EC2"/>
    <w:rsid w:val="00B3118A"/>
    <w:rsid w:val="00B32820"/>
    <w:rsid w:val="00B401B4"/>
    <w:rsid w:val="00B458AC"/>
    <w:rsid w:val="00B45EFF"/>
    <w:rsid w:val="00B50202"/>
    <w:rsid w:val="00B7123A"/>
    <w:rsid w:val="00B77467"/>
    <w:rsid w:val="00B875BE"/>
    <w:rsid w:val="00BA4E32"/>
    <w:rsid w:val="00BA7A7A"/>
    <w:rsid w:val="00BB086D"/>
    <w:rsid w:val="00BB10C6"/>
    <w:rsid w:val="00BB7FFB"/>
    <w:rsid w:val="00BC2624"/>
    <w:rsid w:val="00BF664D"/>
    <w:rsid w:val="00C03DF4"/>
    <w:rsid w:val="00C31109"/>
    <w:rsid w:val="00C50D6D"/>
    <w:rsid w:val="00C56259"/>
    <w:rsid w:val="00C56726"/>
    <w:rsid w:val="00CA2618"/>
    <w:rsid w:val="00CA5358"/>
    <w:rsid w:val="00CB15CC"/>
    <w:rsid w:val="00CB6733"/>
    <w:rsid w:val="00CC3ADF"/>
    <w:rsid w:val="00CF3CE5"/>
    <w:rsid w:val="00CF7230"/>
    <w:rsid w:val="00D30D78"/>
    <w:rsid w:val="00D3213F"/>
    <w:rsid w:val="00D47900"/>
    <w:rsid w:val="00D5413A"/>
    <w:rsid w:val="00D6211C"/>
    <w:rsid w:val="00D84B45"/>
    <w:rsid w:val="00DA2036"/>
    <w:rsid w:val="00DB2FFD"/>
    <w:rsid w:val="00E06BA7"/>
    <w:rsid w:val="00E53277"/>
    <w:rsid w:val="00E62228"/>
    <w:rsid w:val="00E70D94"/>
    <w:rsid w:val="00E71A5E"/>
    <w:rsid w:val="00E76F61"/>
    <w:rsid w:val="00E840D6"/>
    <w:rsid w:val="00EA2443"/>
    <w:rsid w:val="00EB536E"/>
    <w:rsid w:val="00EE5F91"/>
    <w:rsid w:val="00F50B0F"/>
    <w:rsid w:val="00F803C0"/>
    <w:rsid w:val="00F807C1"/>
    <w:rsid w:val="00F855C8"/>
    <w:rsid w:val="00F97478"/>
    <w:rsid w:val="00FA6769"/>
    <w:rsid w:val="00FB63F1"/>
    <w:rsid w:val="00FC5A76"/>
    <w:rsid w:val="00FD11CD"/>
    <w:rsid w:val="00FD6ED9"/>
    <w:rsid w:val="00FE42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DEE95-357C-47E2-97F6-D8F5879A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5B04-9E9C-4E15-9270-D4C11210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Tajnica</cp:lastModifiedBy>
  <cp:revision>2</cp:revision>
  <cp:lastPrinted>2023-01-31T10:37:00Z</cp:lastPrinted>
  <dcterms:created xsi:type="dcterms:W3CDTF">2024-02-06T07:21:00Z</dcterms:created>
  <dcterms:modified xsi:type="dcterms:W3CDTF">2024-02-06T07:21:00Z</dcterms:modified>
</cp:coreProperties>
</file>